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Uchwała Nr 77 / 18</w:t>
      </w:r>
    </w:p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</w:p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</w:p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Rady Osiedla Zawadzkiego – Klonowica z dnia 27-04-20187 r. </w:t>
      </w:r>
    </w:p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</w:p>
    <w:p w:rsidR="00000000" w:rsidRDefault="005274FE">
      <w:pPr>
        <w:pStyle w:val="Tekstwstpniesformatowany"/>
        <w:rPr>
          <w:rFonts w:ascii="Times New Roman" w:hAnsi="Times New Roman"/>
          <w:b/>
          <w:bCs/>
          <w:sz w:val="28"/>
          <w:szCs w:val="28"/>
        </w:rPr>
      </w:pPr>
    </w:p>
    <w:p w:rsidR="00000000" w:rsidRDefault="005274FE"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Dotyczy: opinii w sprawie dzierżawy działek nr 5/7 i 5/9  obręb 2008 przy ul. Szafera</w:t>
      </w:r>
    </w:p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</w:p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</w:p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podstawie § 6 pkt. 6 </w:t>
      </w:r>
    </w:p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STATUTU OSIEDLA MIEJSKIEGO ZAWADZKIEGO-KLONOWICA </w:t>
      </w:r>
    </w:p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załącznik </w:t>
      </w:r>
      <w:r>
        <w:rPr>
          <w:rFonts w:ascii="Times New Roman" w:hAnsi="Times New Roman"/>
          <w:sz w:val="28"/>
          <w:szCs w:val="28"/>
        </w:rPr>
        <w:t xml:space="preserve">do Uchwały Nr XXIX/778/17 Rady Miasta Szczecin z dnia 25 kwiecień 2017r. </w:t>
      </w:r>
    </w:p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RADA OSIEDLA ZAWADZKIWEGO-KLONOWICA </w:t>
      </w:r>
    </w:p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</w:p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uchwala, co następuje: </w:t>
      </w:r>
    </w:p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</w:p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§ 1 </w:t>
      </w:r>
    </w:p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</w:p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Rada osiedla Zawadzkiego – Klonowica pozytywnie opiniuje Stowarzyszenia „Football Arena” o wydzierżawienie działe</w:t>
      </w:r>
      <w:r>
        <w:rPr>
          <w:rFonts w:ascii="Times New Roman" w:hAnsi="Times New Roman"/>
          <w:sz w:val="28"/>
          <w:szCs w:val="28"/>
        </w:rPr>
        <w:t>k 5/7 i 5/9 przy ulicy Szafera z przeznaczeniem na budowę boiska piłkarskiego wraz zapleczem niezbędnym do prowadzenia szkółki /akademii piłkarskiej dla dzieci.</w:t>
      </w:r>
    </w:p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</w:p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§ 2. </w:t>
      </w:r>
    </w:p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Uchwała wchodzi w życie z dniem jej podjęcia. </w:t>
      </w:r>
    </w:p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</w:p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</w:p>
    <w:p w:rsidR="00000000" w:rsidRDefault="005274FE">
      <w:pPr>
        <w:pStyle w:val="Tekstwstpniesformatowany"/>
        <w:ind w:left="-495" w:right="-405"/>
        <w:jc w:val="center"/>
        <w:rPr>
          <w:rFonts w:ascii="Times New Roman" w:hAnsi="Times New Roman"/>
          <w:sz w:val="28"/>
          <w:szCs w:val="28"/>
        </w:rPr>
      </w:pPr>
    </w:p>
    <w:p w:rsidR="00000000" w:rsidRDefault="005274FE">
      <w:pPr>
        <w:pStyle w:val="Tekstwstpniesformatowan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Uzasadnienie: Wskazany teren w uchwale</w:t>
      </w:r>
      <w:r>
        <w:rPr>
          <w:rFonts w:ascii="Times New Roman" w:hAnsi="Times New Roman"/>
          <w:sz w:val="28"/>
          <w:szCs w:val="28"/>
        </w:rPr>
        <w:t xml:space="preserve"> obecnie zaniedbany jest idealnym miejscem do prowadzenia tego typu działalności, proponowana aktywność co do działań na rzecz mieszkańców osiedla jest godna pochwały.</w:t>
      </w:r>
    </w:p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</w:p>
    <w:p w:rsidR="00000000" w:rsidRDefault="005274FE">
      <w:pPr>
        <w:pStyle w:val="Tekstwstpniesformatowany"/>
        <w:jc w:val="center"/>
        <w:rPr>
          <w:rFonts w:ascii="Times New Roman" w:hAnsi="Times New Roman"/>
          <w:sz w:val="28"/>
          <w:szCs w:val="28"/>
        </w:rPr>
      </w:pPr>
    </w:p>
    <w:p w:rsidR="005274FE" w:rsidRDefault="005274FE">
      <w:pPr>
        <w:pStyle w:val="Tekstwstpniesformatowany"/>
      </w:pPr>
    </w:p>
    <w:sectPr w:rsidR="005274FE">
      <w:pgSz w:w="11906" w:h="16838"/>
      <w:pgMar w:top="1134" w:right="746" w:bottom="1134" w:left="825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F14B7"/>
    <w:rsid w:val="003F14B7"/>
    <w:rsid w:val="0052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Jersey</dc:creator>
  <cp:lastModifiedBy>Jersey</cp:lastModifiedBy>
  <cp:revision>2</cp:revision>
  <cp:lastPrinted>2018-04-20T05:35:00Z</cp:lastPrinted>
  <dcterms:created xsi:type="dcterms:W3CDTF">2018-11-25T05:44:00Z</dcterms:created>
  <dcterms:modified xsi:type="dcterms:W3CDTF">2018-11-25T05:44:00Z</dcterms:modified>
</cp:coreProperties>
</file>